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3D43E4B8" w14:textId="77777777" w:rsidTr="009762C4">
        <w:trPr>
          <w:trHeight w:hRule="exact" w:val="284"/>
        </w:trPr>
        <w:tc>
          <w:tcPr>
            <w:tcW w:w="9072" w:type="dxa"/>
          </w:tcPr>
          <w:p w14:paraId="5F0AD2BF"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4E638C8A" w14:textId="77777777" w:rsidTr="009762C4">
        <w:trPr>
          <w:trHeight w:hRule="exact" w:val="284"/>
        </w:trPr>
        <w:tc>
          <w:tcPr>
            <w:tcW w:w="9072" w:type="dxa"/>
          </w:tcPr>
          <w:p w14:paraId="70AA3FEE"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F4B14FD" w14:textId="77777777" w:rsidTr="009762C4">
        <w:trPr>
          <w:trHeight w:hRule="exact" w:val="284"/>
        </w:trPr>
        <w:tc>
          <w:tcPr>
            <w:tcW w:w="9072" w:type="dxa"/>
          </w:tcPr>
          <w:p w14:paraId="5C13665E"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11FE7A9" w14:textId="77777777" w:rsidTr="009762C4">
        <w:trPr>
          <w:trHeight w:hRule="exact" w:val="284"/>
        </w:trPr>
        <w:tc>
          <w:tcPr>
            <w:tcW w:w="9072" w:type="dxa"/>
          </w:tcPr>
          <w:p w14:paraId="2E711CE1" w14:textId="77777777" w:rsidR="009762C4" w:rsidRDefault="009762C4" w:rsidP="002903E6">
            <w:pPr>
              <w:pStyle w:val="Bodycopy"/>
              <w:rPr>
                <w:sz w:val="20"/>
                <w:szCs w:val="20"/>
              </w:rPr>
            </w:pPr>
            <w:r>
              <w:rPr>
                <w:sz w:val="20"/>
                <w:szCs w:val="20"/>
              </w:rPr>
              <w:t>089 84 85 00</w:t>
            </w:r>
          </w:p>
          <w:p w14:paraId="446DBE07" w14:textId="77777777" w:rsidR="009762C4" w:rsidRPr="009254B2" w:rsidRDefault="009762C4" w:rsidP="002903E6">
            <w:pPr>
              <w:pStyle w:val="Bodycopy"/>
              <w:rPr>
                <w:sz w:val="20"/>
                <w:szCs w:val="20"/>
              </w:rPr>
            </w:pPr>
          </w:p>
        </w:tc>
      </w:tr>
    </w:tbl>
    <w:p w14:paraId="0007256D"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421EB449" wp14:editId="2EF71C01">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2D3370B5" w14:textId="77777777" w:rsidR="009762C4" w:rsidRDefault="009762C4" w:rsidP="009762C4">
      <w:pPr>
        <w:rPr>
          <w:rFonts w:ascii="Euphemia UCAS" w:hAnsi="Euphemia UCAS" w:cs="Euphemia UCAS"/>
          <w:color w:val="404040" w:themeColor="text1" w:themeTint="BF"/>
          <w:sz w:val="19"/>
          <w:szCs w:val="19"/>
        </w:rPr>
      </w:pPr>
    </w:p>
    <w:p w14:paraId="2977ACBE"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BAD7FC0" w14:textId="77777777" w:rsidTr="002903E6">
        <w:tc>
          <w:tcPr>
            <w:tcW w:w="9210" w:type="dxa"/>
            <w:shd w:val="clear" w:color="auto" w:fill="3EA9CA"/>
          </w:tcPr>
          <w:p w14:paraId="6F2AC618" w14:textId="77777777" w:rsidR="009762C4" w:rsidRPr="00D20D88" w:rsidRDefault="009762C4" w:rsidP="002903E6">
            <w:pPr>
              <w:pStyle w:val="Kop1"/>
              <w:rPr>
                <w:rFonts w:ascii="Euphemia" w:hAnsi="Euphemia" w:cs="Arial"/>
                <w:color w:val="404040" w:themeColor="text1" w:themeTint="BF"/>
                <w:sz w:val="22"/>
              </w:rPr>
            </w:pPr>
          </w:p>
          <w:p w14:paraId="56FE7516"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7ADEBC42" w14:textId="1882C212" w:rsidR="009762C4" w:rsidRDefault="00AF5006" w:rsidP="002903E6">
            <w:pPr>
              <w:jc w:val="center"/>
              <w:rPr>
                <w:rFonts w:ascii="Euphemia" w:hAnsi="Euphemia"/>
                <w:b/>
                <w:color w:val="FFFFFF" w:themeColor="background1"/>
                <w:sz w:val="28"/>
                <w:szCs w:val="28"/>
              </w:rPr>
            </w:pPr>
            <w:r>
              <w:rPr>
                <w:rFonts w:ascii="Euphemia" w:hAnsi="Euphemia"/>
                <w:b/>
                <w:color w:val="FFFFFF" w:themeColor="background1"/>
                <w:sz w:val="28"/>
                <w:szCs w:val="28"/>
              </w:rPr>
              <w:t>CENTRUMMANAGER</w:t>
            </w:r>
          </w:p>
          <w:p w14:paraId="4DE92610" w14:textId="24C10ACD"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F5006">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B</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F5006">
              <w:rPr>
                <w:rFonts w:ascii="Euphemia" w:hAnsi="Euphemia"/>
                <w:b/>
                <w:color w:val="FFFFFF" w:themeColor="background1"/>
                <w:sz w:val="20"/>
                <w:szCs w:val="20"/>
              </w:rPr>
              <w:t>28</w:t>
            </w:r>
            <w:r w:rsidR="000C66B2">
              <w:rPr>
                <w:rFonts w:ascii="Euphemia" w:hAnsi="Euphemia"/>
                <w:b/>
                <w:color w:val="FFFFFF" w:themeColor="background1"/>
                <w:sz w:val="20"/>
                <w:szCs w:val="20"/>
              </w:rPr>
              <w:t>u</w:t>
            </w:r>
            <w:r w:rsidR="00AF5006">
              <w:rPr>
                <w:rFonts w:ascii="Euphemia" w:hAnsi="Euphemia"/>
                <w:b/>
                <w:color w:val="FFFFFF" w:themeColor="background1"/>
                <w:sz w:val="20"/>
                <w:szCs w:val="20"/>
              </w:rPr>
              <w:t>30</w:t>
            </w:r>
            <w:r w:rsidR="00FD2EBE">
              <w:rPr>
                <w:rFonts w:ascii="Euphemia" w:hAnsi="Euphemia"/>
                <w:b/>
                <w:color w:val="FFFFFF" w:themeColor="background1"/>
                <w:sz w:val="20"/>
                <w:szCs w:val="20"/>
              </w:rPr>
              <w:t xml:space="preserve"> </w:t>
            </w:r>
          </w:p>
          <w:p w14:paraId="046617D9" w14:textId="77777777" w:rsidR="009762C4" w:rsidRPr="00D20D88" w:rsidRDefault="009762C4" w:rsidP="002903E6">
            <w:pPr>
              <w:rPr>
                <w:rFonts w:ascii="Euphemia" w:hAnsi="Euphemia"/>
                <w:color w:val="404040" w:themeColor="text1" w:themeTint="BF"/>
              </w:rPr>
            </w:pPr>
          </w:p>
        </w:tc>
      </w:tr>
    </w:tbl>
    <w:p w14:paraId="2A0AD120" w14:textId="77777777" w:rsidR="00966A6E" w:rsidRDefault="00966A6E"/>
    <w:p w14:paraId="7C05936F"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CF60F38" w14:textId="77777777" w:rsidR="009762C4" w:rsidRPr="009762C4" w:rsidRDefault="009762C4">
      <w:pPr>
        <w:rPr>
          <w:rFonts w:ascii="Euphemia" w:hAnsi="Euphemia"/>
          <w:sz w:val="20"/>
          <w:szCs w:val="20"/>
        </w:rPr>
      </w:pPr>
    </w:p>
    <w:p w14:paraId="06B2C7F7"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3AE028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5A2FC6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28BA110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052CEF7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7EACC7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75B1F7B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77850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DA36A85" w14:textId="77777777" w:rsidR="009762C4" w:rsidRPr="009762C4" w:rsidRDefault="009762C4">
      <w:pPr>
        <w:rPr>
          <w:rFonts w:ascii="Euphemia" w:hAnsi="Euphemia"/>
          <w:sz w:val="20"/>
          <w:szCs w:val="20"/>
        </w:rPr>
      </w:pPr>
    </w:p>
    <w:p w14:paraId="313A56D2" w14:textId="3F0B8586"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AF5006">
        <w:rPr>
          <w:rFonts w:ascii="Euphemia" w:hAnsi="Euphemia"/>
          <w:sz w:val="20"/>
          <w:szCs w:val="20"/>
        </w:rPr>
        <w:t>centrummanager</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26217C59" w14:textId="77777777" w:rsidR="0025561B" w:rsidRDefault="0025561B" w:rsidP="009762C4">
      <w:pPr>
        <w:jc w:val="both"/>
        <w:rPr>
          <w:rFonts w:ascii="Euphemia" w:hAnsi="Euphemia"/>
          <w:sz w:val="20"/>
          <w:szCs w:val="20"/>
        </w:rPr>
      </w:pPr>
    </w:p>
    <w:p w14:paraId="6DAC35CD"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0298E0A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3DEF1ECA"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97D071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6C862125" w14:textId="77777777" w:rsidR="009762C4" w:rsidRDefault="009762C4" w:rsidP="009762C4">
      <w:pPr>
        <w:rPr>
          <w:rFonts w:ascii="Euphemia" w:hAnsi="Euphemia"/>
          <w:sz w:val="20"/>
          <w:szCs w:val="20"/>
        </w:rPr>
      </w:pPr>
    </w:p>
    <w:p w14:paraId="70B28B30" w14:textId="783FB5C1"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AF5006">
        <w:rPr>
          <w:rFonts w:ascii="Euphemia" w:hAnsi="Euphemia"/>
          <w:sz w:val="20"/>
          <w:szCs w:val="20"/>
          <w:lang w:val="nl-BE"/>
        </w:rPr>
        <w:t>12 februari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0C92AF4B" w14:textId="77777777" w:rsidR="009762C4" w:rsidRDefault="009762C4" w:rsidP="009762C4">
      <w:pPr>
        <w:rPr>
          <w:rFonts w:ascii="Euphemia" w:hAnsi="Euphemia"/>
          <w:sz w:val="20"/>
          <w:szCs w:val="20"/>
        </w:rPr>
      </w:pPr>
    </w:p>
    <w:p w14:paraId="725B97A6" w14:textId="77777777" w:rsidR="00D76CA3" w:rsidRPr="009762C4" w:rsidRDefault="00D76CA3" w:rsidP="009762C4">
      <w:pPr>
        <w:rPr>
          <w:rFonts w:ascii="Euphemia" w:hAnsi="Euphemia"/>
          <w:sz w:val="20"/>
          <w:szCs w:val="20"/>
        </w:rPr>
      </w:pPr>
    </w:p>
    <w:p w14:paraId="3ED5BF7B"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291F950C" w14:textId="77777777" w:rsidR="009762C4" w:rsidRDefault="009762C4" w:rsidP="009762C4">
      <w:pPr>
        <w:rPr>
          <w:rFonts w:ascii="Euphemia" w:hAnsi="Euphemia"/>
          <w:sz w:val="20"/>
          <w:szCs w:val="20"/>
        </w:rPr>
      </w:pPr>
    </w:p>
    <w:p w14:paraId="3BA5AC26" w14:textId="77777777" w:rsidR="00D76CA3" w:rsidRPr="009762C4" w:rsidRDefault="00D76CA3" w:rsidP="009762C4">
      <w:pPr>
        <w:rPr>
          <w:rFonts w:ascii="Euphemia" w:hAnsi="Euphemia"/>
          <w:sz w:val="20"/>
          <w:szCs w:val="20"/>
        </w:rPr>
      </w:pPr>
    </w:p>
    <w:p w14:paraId="5DCA0FE2"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BD04864" w14:textId="77777777" w:rsidR="009762C4" w:rsidRDefault="009762C4" w:rsidP="009762C4">
      <w:pPr>
        <w:rPr>
          <w:rFonts w:ascii="Euphemia" w:hAnsi="Euphemia"/>
        </w:rPr>
      </w:pPr>
    </w:p>
    <w:p w14:paraId="7075DE65" w14:textId="77777777" w:rsidR="00CB15F3" w:rsidRDefault="00CB15F3" w:rsidP="009762C4">
      <w:pPr>
        <w:rPr>
          <w:rFonts w:ascii="Euphemia" w:hAnsi="Euphemia"/>
        </w:rPr>
      </w:pPr>
    </w:p>
    <w:p w14:paraId="74E1C020" w14:textId="77777777" w:rsidR="00CB15F3" w:rsidRPr="009762C4" w:rsidRDefault="00CB15F3" w:rsidP="009762C4">
      <w:pPr>
        <w:rPr>
          <w:rFonts w:ascii="Euphemia" w:hAnsi="Euphemia"/>
        </w:rPr>
      </w:pPr>
    </w:p>
    <w:p w14:paraId="13947A26"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79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25561B"/>
    <w:rsid w:val="002903E6"/>
    <w:rsid w:val="004063F5"/>
    <w:rsid w:val="00966A6E"/>
    <w:rsid w:val="009762C4"/>
    <w:rsid w:val="00AF5006"/>
    <w:rsid w:val="00C63AEB"/>
    <w:rsid w:val="00CB15F3"/>
    <w:rsid w:val="00D76CA3"/>
    <w:rsid w:val="00EE61EB"/>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B8"/>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2025-01-21T09:33:00Z</dcterms:created>
  <dcterms:modified xsi:type="dcterms:W3CDTF">2025-01-21T09:33:00Z</dcterms:modified>
</cp:coreProperties>
</file>